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F9E" w:rsidRPr="00C401A9" w:rsidRDefault="00355F9E" w:rsidP="00E262D4">
      <w:pPr>
        <w:pStyle w:val="ListParagraph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C401A9">
        <w:rPr>
          <w:rFonts w:ascii="Times New Roman" w:hAnsi="Times New Roman"/>
          <w:color w:val="000000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E262D4">
        <w:rPr>
          <w:rFonts w:ascii="Times New Roman" w:hAnsi="Times New Roman"/>
          <w:color w:val="000000"/>
          <w:sz w:val="28"/>
          <w:szCs w:val="28"/>
        </w:rPr>
        <w:t>Перераспределение земель и земельных участков, находящихся в муниципальной собственности и земельных участков находящихся в частной собственности</w:t>
      </w:r>
      <w:r w:rsidRPr="00583B98">
        <w:rPr>
          <w:rFonts w:ascii="Times New Roman" w:hAnsi="Times New Roman"/>
          <w:color w:val="000000"/>
          <w:sz w:val="28"/>
          <w:szCs w:val="28"/>
        </w:rPr>
        <w:t>»</w:t>
      </w:r>
    </w:p>
    <w:p w:rsidR="00355F9E" w:rsidRPr="00C401A9" w:rsidRDefault="00355F9E" w:rsidP="00E262D4">
      <w:pPr>
        <w:pStyle w:val="ListParagraph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55F9E" w:rsidRDefault="00355F9E" w:rsidP="00BC3BA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401A9">
        <w:rPr>
          <w:rFonts w:ascii="Times New Roman" w:hAnsi="Times New Roman"/>
          <w:color w:val="000000"/>
          <w:sz w:val="28"/>
          <w:szCs w:val="28"/>
        </w:rPr>
        <w:t xml:space="preserve">- </w:t>
      </w:r>
      <w:hyperlink r:id="rId4" w:history="1">
        <w:r w:rsidRPr="00413E28">
          <w:rPr>
            <w:rFonts w:ascii="Times New Roman" w:hAnsi="Times New Roman"/>
            <w:color w:val="000000"/>
            <w:sz w:val="28"/>
            <w:szCs w:val="28"/>
          </w:rPr>
          <w:t>Конституция</w:t>
        </w:r>
      </w:hyperlink>
      <w:r w:rsidRPr="00413E28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от 12</w:t>
      </w:r>
      <w:r>
        <w:rPr>
          <w:rFonts w:ascii="Times New Roman" w:hAnsi="Times New Roman"/>
          <w:color w:val="000000"/>
          <w:sz w:val="28"/>
          <w:szCs w:val="28"/>
        </w:rPr>
        <w:t>.12.</w:t>
      </w:r>
      <w:r w:rsidRPr="00413E28">
        <w:rPr>
          <w:rFonts w:ascii="Times New Roman" w:hAnsi="Times New Roman"/>
          <w:color w:val="000000"/>
          <w:sz w:val="28"/>
          <w:szCs w:val="28"/>
        </w:rPr>
        <w:t>1993 (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413E28">
        <w:rPr>
          <w:rFonts w:ascii="Times New Roman" w:hAnsi="Times New Roman"/>
          <w:color w:val="000000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413E28">
        <w:rPr>
          <w:rFonts w:ascii="Times New Roman" w:hAnsi="Times New Roman"/>
          <w:color w:val="000000"/>
          <w:sz w:val="28"/>
          <w:szCs w:val="28"/>
        </w:rPr>
        <w:t xml:space="preserve">, 25.12.1993,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413E28">
        <w:rPr>
          <w:rFonts w:ascii="Times New Roman" w:hAnsi="Times New Roman"/>
          <w:color w:val="000000"/>
          <w:sz w:val="28"/>
          <w:szCs w:val="28"/>
        </w:rPr>
        <w:t xml:space="preserve"> 237);</w:t>
      </w:r>
    </w:p>
    <w:p w:rsidR="00355F9E" w:rsidRPr="00E262D4" w:rsidRDefault="00355F9E" w:rsidP="00B0380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03806">
        <w:rPr>
          <w:rFonts w:ascii="Times New Roman" w:hAnsi="Times New Roman"/>
          <w:color w:val="000000"/>
          <w:sz w:val="28"/>
          <w:szCs w:val="28"/>
        </w:rPr>
        <w:t>- Гражданский кодекс Российской Федерации от 30.11.1994</w:t>
      </w:r>
      <w:r w:rsidRPr="00B03806">
        <w:rPr>
          <w:rFonts w:ascii="Times New Roman" w:hAnsi="Times New Roman"/>
          <w:color w:val="000000"/>
          <w:sz w:val="28"/>
          <w:szCs w:val="28"/>
        </w:rPr>
        <w:br/>
        <w:t xml:space="preserve"> № 51-ФЗ (Собрание законодательства Российской Федерации, 1994, № 32, ст. 3301; 1996, № 5,</w:t>
      </w:r>
      <w:r w:rsidRPr="00E262D4">
        <w:rPr>
          <w:rFonts w:ascii="Times New Roman" w:hAnsi="Times New Roman"/>
          <w:sz w:val="28"/>
          <w:szCs w:val="28"/>
        </w:rPr>
        <w:t xml:space="preserve"> ст. 410; 2001, № 49, ст. 4552.);</w:t>
      </w:r>
    </w:p>
    <w:p w:rsidR="00355F9E" w:rsidRDefault="00355F9E" w:rsidP="00583B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401A9">
        <w:rPr>
          <w:rFonts w:ascii="Times New Roman" w:hAnsi="Times New Roman"/>
          <w:color w:val="000000"/>
          <w:sz w:val="28"/>
          <w:szCs w:val="28"/>
        </w:rPr>
        <w:t>Земельный кодекс  Российской Федерации от 25.10.2001 № 136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C401A9">
        <w:rPr>
          <w:rFonts w:ascii="Times New Roman" w:hAnsi="Times New Roman"/>
          <w:color w:val="000000"/>
          <w:sz w:val="28"/>
          <w:szCs w:val="28"/>
        </w:rPr>
        <w:t xml:space="preserve">ФЗ  (Собрание  законодательства Российской Федерации, 2001, № 20, ст. 2251,  № 44, ст. 4147; 2006, № 50, ст. 5279, № 52, ч. 1, ст. 5498; 2007, № 21, ст. 2455); </w:t>
      </w:r>
    </w:p>
    <w:p w:rsidR="00355F9E" w:rsidRPr="00553AC6" w:rsidRDefault="00355F9E" w:rsidP="00553AC6">
      <w:pPr>
        <w:pStyle w:val="a0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53A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(в редакции, действующей с 1 марта 2015 года);</w:t>
      </w:r>
    </w:p>
    <w:p w:rsidR="00355F9E" w:rsidRPr="00553AC6" w:rsidRDefault="00355F9E" w:rsidP="00553AC6">
      <w:pPr>
        <w:pStyle w:val="a0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03.07.2016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53AC6">
        <w:rPr>
          <w:rFonts w:ascii="Times New Roman" w:hAnsi="Times New Roman" w:cs="Times New Roman"/>
          <w:sz w:val="28"/>
          <w:szCs w:val="28"/>
        </w:rPr>
        <w:t xml:space="preserve"> 334-ФЗ "О внесении изменений в Земельный кодекс Российской Федерации и отдельные законодательные акты Российской Федерации"; </w:t>
      </w:r>
    </w:p>
    <w:p w:rsidR="00355F9E" w:rsidRPr="00553AC6" w:rsidRDefault="00355F9E" w:rsidP="00553AC6">
      <w:pPr>
        <w:pStyle w:val="a0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5" w:history="1">
        <w:r w:rsidRPr="00553AC6">
          <w:rPr>
            <w:rFonts w:ascii="Times New Roman" w:hAnsi="Times New Roman" w:cs="Times New Roman"/>
            <w:sz w:val="28"/>
            <w:szCs w:val="28"/>
          </w:rPr>
          <w:t>Федеральным законом от 21</w:t>
        </w:r>
        <w:r>
          <w:rPr>
            <w:rFonts w:ascii="Times New Roman" w:hAnsi="Times New Roman" w:cs="Times New Roman"/>
            <w:sz w:val="28"/>
            <w:szCs w:val="28"/>
          </w:rPr>
          <w:t>.12.</w:t>
        </w:r>
        <w:r w:rsidRPr="00553AC6">
          <w:rPr>
            <w:rFonts w:ascii="Times New Roman" w:hAnsi="Times New Roman" w:cs="Times New Roman"/>
            <w:sz w:val="28"/>
            <w:szCs w:val="28"/>
          </w:rPr>
          <w:t xml:space="preserve">2004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553AC6">
          <w:rPr>
            <w:rFonts w:ascii="Times New Roman" w:hAnsi="Times New Roman" w:cs="Times New Roman"/>
            <w:sz w:val="28"/>
            <w:szCs w:val="28"/>
          </w:rPr>
          <w:t xml:space="preserve"> 172-ФЗ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553AC6">
          <w:rPr>
            <w:rFonts w:ascii="Times New Roman" w:hAnsi="Times New Roman" w:cs="Times New Roman"/>
            <w:sz w:val="28"/>
            <w:szCs w:val="28"/>
          </w:rPr>
          <w:t>О переводе земель или земельных участков из одной категории в другую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553AC6">
        <w:rPr>
          <w:rFonts w:ascii="Times New Roman" w:hAnsi="Times New Roman" w:cs="Times New Roman"/>
          <w:sz w:val="28"/>
          <w:szCs w:val="28"/>
        </w:rPr>
        <w:t>;</w:t>
      </w:r>
    </w:p>
    <w:p w:rsidR="00355F9E" w:rsidRPr="00583B98" w:rsidRDefault="00355F9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Федеральный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06.10.2003 № 131-ФЗ «Об общих принципах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/>
          <w:sz w:val="28"/>
          <w:szCs w:val="28"/>
        </w:rPr>
        <w:t>организации местного самоуправления в Российской Федерации» (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583B98">
        <w:rPr>
          <w:rFonts w:ascii="Times New Roman" w:hAnsi="Times New Roman"/>
          <w:color w:val="000000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202, 08.10.2003);</w:t>
      </w:r>
    </w:p>
    <w:p w:rsidR="00355F9E" w:rsidRPr="00583B98" w:rsidRDefault="00355F9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27.07.2006 № 149-ФЗ «Об информации, информационных технологиях и о защите информации» («Российская газета», 29.07.2006, № 165);</w:t>
      </w:r>
    </w:p>
    <w:p w:rsidR="00355F9E" w:rsidRPr="00583B98" w:rsidRDefault="00355F9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27.07.2006 № 152-ФЗ «О персональных данных» («Российская газета», 29.07.2006, № 165);</w:t>
      </w:r>
    </w:p>
    <w:p w:rsidR="00355F9E" w:rsidRPr="00583B98" w:rsidRDefault="00355F9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/>
          <w:sz w:val="28"/>
          <w:szCs w:val="28"/>
        </w:rPr>
        <w:t>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355F9E" w:rsidRPr="00583B98" w:rsidRDefault="00355F9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23.06.2014 № 171-ФЗ «О внесении изменений в Земельный кодекс Российской Федерации и отдельные законодательные акты Российской Федерации» (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583B98">
        <w:rPr>
          <w:rFonts w:ascii="Times New Roman" w:hAnsi="Times New Roman"/>
          <w:color w:val="000000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142, 27.06.2014);</w:t>
      </w:r>
    </w:p>
    <w:p w:rsidR="00355F9E" w:rsidRDefault="00355F9E" w:rsidP="00BC3BA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/>
          <w:sz w:val="28"/>
          <w:szCs w:val="28"/>
        </w:rPr>
        <w:t>Федеральны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583B98">
        <w:rPr>
          <w:rFonts w:ascii="Times New Roman" w:hAnsi="Times New Roman"/>
          <w:color w:val="000000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17.07.2015, «Собрание законодательства РФ», 20.07.2015,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/>
          <w:sz w:val="28"/>
          <w:szCs w:val="28"/>
        </w:rPr>
        <w:t>29 (часть I), ст. 4344.);</w:t>
      </w:r>
    </w:p>
    <w:p w:rsidR="00355F9E" w:rsidRDefault="00355F9E" w:rsidP="003C2FC0">
      <w:pPr>
        <w:pStyle w:val="a0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18B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-  </w:t>
      </w:r>
      <w:r w:rsidRPr="00EA18BA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 закон</w:t>
      </w:r>
      <w:r w:rsidRPr="00EA18BA">
        <w:rPr>
          <w:rFonts w:ascii="Times New Roman" w:hAnsi="Times New Roman" w:cs="Times New Roman"/>
          <w:sz w:val="28"/>
          <w:szCs w:val="28"/>
        </w:rPr>
        <w:t xml:space="preserve"> от 29.12.2004 № 191-ФЗ «О введении в действие Градостроительного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» («</w:t>
      </w:r>
      <w:r w:rsidRPr="00EA18BA">
        <w:rPr>
          <w:rFonts w:ascii="Times New Roman" w:hAnsi="Times New Roman" w:cs="Times New Roman"/>
          <w:sz w:val="28"/>
          <w:szCs w:val="28"/>
        </w:rPr>
        <w:t>Российская газета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A18BA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EA18BA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8B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8BA">
        <w:rPr>
          <w:rFonts w:ascii="Times New Roman" w:hAnsi="Times New Roman" w:cs="Times New Roman"/>
          <w:sz w:val="28"/>
          <w:szCs w:val="28"/>
        </w:rPr>
        <w:t>3667);</w:t>
      </w:r>
    </w:p>
    <w:p w:rsidR="00355F9E" w:rsidRDefault="00355F9E" w:rsidP="00B03806">
      <w:pPr>
        <w:pStyle w:val="a0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E262D4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262D4">
        <w:rPr>
          <w:rFonts w:ascii="Times New Roman" w:hAnsi="Times New Roman" w:cs="Times New Roman"/>
          <w:sz w:val="28"/>
          <w:szCs w:val="28"/>
        </w:rPr>
        <w:t xml:space="preserve"> закон от 18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E262D4">
        <w:rPr>
          <w:rFonts w:ascii="Times New Roman" w:hAnsi="Times New Roman" w:cs="Times New Roman"/>
          <w:sz w:val="28"/>
          <w:szCs w:val="28"/>
        </w:rPr>
        <w:t>2001 № 78-ФЗ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«О землеустройстве» («Российская газета», № 118-119, 23.06.2001, Собрание законодательства Российской Федерации, 2001, № 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ст. 2582);</w:t>
      </w:r>
    </w:p>
    <w:p w:rsidR="00355F9E" w:rsidRPr="00E262D4" w:rsidRDefault="00355F9E" w:rsidP="00B03806">
      <w:pPr>
        <w:pStyle w:val="a0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Федеральный</w:t>
      </w:r>
      <w:r w:rsidRPr="00E262D4">
        <w:rPr>
          <w:rFonts w:ascii="Times New Roman" w:hAnsi="Times New Roman" w:cs="Times New Roman"/>
          <w:sz w:val="28"/>
          <w:szCs w:val="28"/>
        </w:rPr>
        <w:t xml:space="preserve"> закон от 24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E262D4">
        <w:rPr>
          <w:rFonts w:ascii="Times New Roman" w:hAnsi="Times New Roman" w:cs="Times New Roman"/>
          <w:sz w:val="28"/>
          <w:szCs w:val="28"/>
        </w:rPr>
        <w:t>2007 № 221-ФЗ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«О государственном кадастре недвижимости» («Российская газета»,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№ 165, 01.08.2007, Собрание законодательства Российской Федерации, 2007, № 31 ст. 4017);</w:t>
      </w:r>
    </w:p>
    <w:p w:rsidR="00355F9E" w:rsidRDefault="00355F9E" w:rsidP="00583B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</w:t>
      </w:r>
      <w:r w:rsidRPr="00583B98">
        <w:rPr>
          <w:rFonts w:ascii="Times New Roman" w:hAnsi="Times New Roman"/>
          <w:color w:val="000000"/>
          <w:sz w:val="28"/>
          <w:szCs w:val="28"/>
        </w:rPr>
        <w:t>остановление Правительства Российской Федерации от 16.08.2012 № 840 «О порядке подачи и рассмотрения жалоб на решения и действия (бездействия)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(«Российская газета», № 192, 22.08.2012);</w:t>
      </w:r>
    </w:p>
    <w:p w:rsidR="00355F9E" w:rsidRPr="00EA18BA" w:rsidRDefault="00355F9E" w:rsidP="00611132">
      <w:pPr>
        <w:pStyle w:val="a0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EA18BA">
        <w:rPr>
          <w:rFonts w:ascii="Times New Roman" w:hAnsi="Times New Roman" w:cs="Times New Roman"/>
          <w:sz w:val="28"/>
          <w:szCs w:val="28"/>
        </w:rPr>
        <w:t>риказ Минэкономразвития России от 27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EA18BA">
        <w:rPr>
          <w:rFonts w:ascii="Times New Roman" w:hAnsi="Times New Roman" w:cs="Times New Roman"/>
          <w:sz w:val="28"/>
          <w:szCs w:val="28"/>
        </w:rPr>
        <w:t>2014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 (официальный интернет-портал правовой информации http://www.pravo.gov.ru, 18.02.2015);</w:t>
      </w:r>
    </w:p>
    <w:p w:rsidR="00355F9E" w:rsidRPr="003C2FC0" w:rsidRDefault="00355F9E" w:rsidP="00611132">
      <w:pPr>
        <w:pStyle w:val="a0"/>
        <w:spacing w:after="24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FC0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риказ</w:t>
      </w:r>
      <w:r w:rsidRPr="003C2FC0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14</w:t>
      </w:r>
      <w:r>
        <w:rPr>
          <w:rFonts w:ascii="Times New Roman" w:hAnsi="Times New Roman" w:cs="Times New Roman"/>
          <w:sz w:val="28"/>
          <w:szCs w:val="28"/>
        </w:rPr>
        <w:t>.01.</w:t>
      </w:r>
      <w:r w:rsidRPr="003C2FC0">
        <w:rPr>
          <w:rFonts w:ascii="Times New Roman" w:hAnsi="Times New Roman" w:cs="Times New Roman"/>
          <w:sz w:val="28"/>
          <w:szCs w:val="28"/>
        </w:rPr>
        <w:t xml:space="preserve">2015 № 7 «Об утверждении </w:t>
      </w:r>
      <w:hyperlink r:id="rId6" w:history="1">
        <w:r w:rsidRPr="003C2FC0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3C2FC0">
        <w:rPr>
          <w:rFonts w:ascii="Times New Roman" w:hAnsi="Times New Roman" w:cs="Times New Roman"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355F9E" w:rsidRDefault="00355F9E" w:rsidP="00611132">
      <w:pPr>
        <w:pStyle w:val="a0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Закон</w:t>
      </w:r>
      <w:r w:rsidRPr="00EA18BA">
        <w:rPr>
          <w:rFonts w:ascii="Times New Roman" w:hAnsi="Times New Roman" w:cs="Times New Roman"/>
          <w:sz w:val="28"/>
          <w:szCs w:val="28"/>
        </w:rPr>
        <w:t xml:space="preserve"> Курской области от 06.10.2006 № 65-ЗКО «О регулировании некоторых вопросов в сфере земельных отношений в Курской области» («Курская правда» от 19.10.2006 № 157); </w:t>
      </w:r>
    </w:p>
    <w:p w:rsidR="00355F9E" w:rsidRPr="00C401A9" w:rsidRDefault="00355F9E" w:rsidP="00611132">
      <w:pPr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401A9"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>- Закон Курской области от 04.01.2003 № 1-ЗКО «Об административных правонарушениях в Курской области» (в ред. Закона Курской области от 25.11.2013 №110-ЗКО) («Курская  правда» от 30.11.2013 №143);</w:t>
      </w:r>
      <w:r w:rsidRPr="00C401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355F9E" w:rsidRPr="00A124AB" w:rsidRDefault="00355F9E" w:rsidP="00B03806">
      <w:pPr>
        <w:pStyle w:val="a0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01A9">
        <w:rPr>
          <w:rFonts w:ascii="Times New Roman" w:hAnsi="Times New Roman"/>
          <w:color w:val="000000"/>
          <w:sz w:val="28"/>
          <w:szCs w:val="28"/>
        </w:rPr>
        <w:t xml:space="preserve">-  </w:t>
      </w:r>
      <w:r w:rsidRPr="00E262D4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20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E262D4">
        <w:rPr>
          <w:rFonts w:ascii="Times New Roman" w:hAnsi="Times New Roman" w:cs="Times New Roman"/>
          <w:sz w:val="28"/>
          <w:szCs w:val="28"/>
        </w:rPr>
        <w:t xml:space="preserve">2012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(«Курская правда»,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62D4">
        <w:rPr>
          <w:rFonts w:ascii="Times New Roman" w:hAnsi="Times New Roman" w:cs="Times New Roman"/>
          <w:sz w:val="28"/>
          <w:szCs w:val="28"/>
        </w:rPr>
        <w:t xml:space="preserve"> 46, 28.04.2012)</w:t>
      </w:r>
      <w:r w:rsidRPr="00A124AB">
        <w:rPr>
          <w:rFonts w:ascii="Times New Roman" w:hAnsi="Times New Roman" w:cs="Times New Roman"/>
          <w:sz w:val="28"/>
          <w:szCs w:val="28"/>
        </w:rPr>
        <w:t>;</w:t>
      </w:r>
    </w:p>
    <w:p w:rsidR="00355F9E" w:rsidRPr="00C401A9" w:rsidRDefault="00355F9E" w:rsidP="0061113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C401A9">
        <w:rPr>
          <w:rFonts w:ascii="Times New Roman" w:hAnsi="Times New Roman"/>
          <w:color w:val="000000"/>
          <w:sz w:val="28"/>
          <w:szCs w:val="28"/>
        </w:rPr>
        <w:t xml:space="preserve">Постановление  Администрации   Курской  области от  13.07.2016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Pr="00C401A9">
        <w:rPr>
          <w:rFonts w:ascii="Times New Roman" w:hAnsi="Times New Roman"/>
          <w:color w:val="000000"/>
          <w:sz w:val="28"/>
          <w:szCs w:val="28"/>
        </w:rPr>
        <w:t>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355F9E" w:rsidRPr="00C401A9" w:rsidRDefault="00355F9E" w:rsidP="00611132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C401A9">
        <w:rPr>
          <w:rFonts w:ascii="Times New Roman" w:hAnsi="Times New Roman"/>
          <w:color w:val="000000"/>
          <w:sz w:val="28"/>
          <w:szCs w:val="28"/>
        </w:rPr>
        <w:t xml:space="preserve">-  Распоряжение  Администрации Курской области от 18.05.2015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Pr="00C401A9">
        <w:rPr>
          <w:rFonts w:ascii="Times New Roman" w:hAnsi="Times New Roman"/>
          <w:color w:val="000000"/>
          <w:sz w:val="28"/>
          <w:szCs w:val="28"/>
        </w:rPr>
        <w:t>№ 350-ра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355F9E" w:rsidRPr="0085514D" w:rsidRDefault="00355F9E" w:rsidP="00770005">
      <w:pPr>
        <w:spacing w:line="228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Администрации </w:t>
      </w:r>
      <w:r>
        <w:rPr>
          <w:rFonts w:ascii="Times New Roman" w:hAnsi="Times New Roman"/>
          <w:sz w:val="28"/>
          <w:szCs w:val="28"/>
          <w:lang w:eastAsia="en-US"/>
        </w:rPr>
        <w:t>Пристенского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сельсовета Пристенск</w:t>
      </w:r>
      <w:r>
        <w:rPr>
          <w:rFonts w:ascii="Times New Roman" w:hAnsi="Times New Roman"/>
          <w:sz w:val="28"/>
          <w:szCs w:val="28"/>
          <w:lang w:eastAsia="en-US"/>
        </w:rPr>
        <w:t>ого района Курской области от 29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355F9E" w:rsidRPr="0085514D" w:rsidRDefault="00355F9E" w:rsidP="00770005">
      <w:pPr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постановление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сельсовета, Пристен</w:t>
      </w:r>
      <w:r>
        <w:rPr>
          <w:rFonts w:ascii="Times New Roman" w:hAnsi="Times New Roman"/>
          <w:sz w:val="28"/>
          <w:szCs w:val="28"/>
        </w:rPr>
        <w:t>ского района Курской области № 73 от 15.10</w:t>
      </w:r>
      <w:r w:rsidRPr="0085514D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области»</w:t>
      </w:r>
      <w:r w:rsidRPr="0085514D">
        <w:rPr>
          <w:rFonts w:ascii="Times New Roman" w:hAnsi="Times New Roman"/>
          <w:sz w:val="28"/>
          <w:szCs w:val="28"/>
          <w:lang w:eastAsia="en-US"/>
        </w:rPr>
        <w:t>;</w:t>
      </w:r>
    </w:p>
    <w:p w:rsidR="00355F9E" w:rsidRPr="0085514D" w:rsidRDefault="00355F9E" w:rsidP="00770005">
      <w:pPr>
        <w:widowControl w:val="0"/>
        <w:tabs>
          <w:tab w:val="left" w:pos="426"/>
          <w:tab w:val="left" w:pos="993"/>
        </w:tabs>
        <w:suppressAutoHyphens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>- Решение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м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сельсовета, Пристенского района Кур</w:t>
      </w:r>
      <w:r>
        <w:rPr>
          <w:rStyle w:val="Strong"/>
          <w:rFonts w:ascii="Times New Roman" w:hAnsi="Times New Roman"/>
          <w:b w:val="0"/>
          <w:sz w:val="28"/>
          <w:szCs w:val="28"/>
        </w:rPr>
        <w:t>ской области от 14.11.2017г. №35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sz w:val="28"/>
          <w:szCs w:val="28"/>
        </w:rPr>
        <w:t>Пристенского</w:t>
      </w:r>
      <w:r w:rsidRPr="0085514D">
        <w:rPr>
          <w:rStyle w:val="Strong"/>
          <w:rFonts w:ascii="Times New Roman" w:hAnsi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85514D">
        <w:rPr>
          <w:rFonts w:ascii="Times New Roman" w:hAnsi="Times New Roman"/>
          <w:kern w:val="2"/>
          <w:sz w:val="28"/>
          <w:szCs w:val="28"/>
          <w:lang w:eastAsia="ar-SA"/>
        </w:rPr>
        <w:t xml:space="preserve">; </w:t>
      </w:r>
    </w:p>
    <w:p w:rsidR="00355F9E" w:rsidRPr="0085514D" w:rsidRDefault="00355F9E" w:rsidP="00770005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85514D">
        <w:rPr>
          <w:rFonts w:ascii="Times New Roman" w:hAnsi="Times New Roman"/>
          <w:sz w:val="28"/>
          <w:szCs w:val="28"/>
          <w:lang w:eastAsia="en-US"/>
        </w:rPr>
        <w:t>- Устав</w:t>
      </w:r>
      <w:r>
        <w:rPr>
          <w:rFonts w:ascii="Times New Roman" w:hAnsi="Times New Roman"/>
          <w:sz w:val="28"/>
          <w:szCs w:val="28"/>
          <w:lang w:eastAsia="en-US"/>
        </w:rPr>
        <w:t>ом</w:t>
      </w:r>
      <w:r w:rsidRPr="0085514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5514D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85514D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85514D">
        <w:rPr>
          <w:rFonts w:ascii="Times New Roman" w:hAnsi="Times New Roman"/>
          <w:sz w:val="28"/>
          <w:szCs w:val="28"/>
        </w:rPr>
        <w:t xml:space="preserve">  сельсовета Пристенского района Курской области от 22.11.2010г. №</w:t>
      </w:r>
      <w:r>
        <w:rPr>
          <w:rFonts w:ascii="Times New Roman" w:hAnsi="Times New Roman"/>
          <w:sz w:val="28"/>
          <w:szCs w:val="28"/>
        </w:rPr>
        <w:t>20</w:t>
      </w:r>
      <w:r w:rsidRPr="0085514D">
        <w:rPr>
          <w:rFonts w:ascii="Times New Roman" w:hAnsi="Times New Roman"/>
          <w:sz w:val="28"/>
          <w:szCs w:val="28"/>
        </w:rPr>
        <w:t xml:space="preserve">, зарегистрирован в управлении Министерства  юстиции Российской Федерации по Курской области, государственный регистрационный </w:t>
      </w:r>
      <w:r w:rsidRPr="000853DB">
        <w:rPr>
          <w:rFonts w:ascii="Times New Roman" w:hAnsi="Times New Roman"/>
          <w:sz w:val="28"/>
          <w:szCs w:val="28"/>
        </w:rPr>
        <w:t xml:space="preserve">№ </w:t>
      </w:r>
      <w:r w:rsidRPr="000853DB">
        <w:rPr>
          <w:rFonts w:ascii="Times New Roman" w:hAnsi="Times New Roman"/>
          <w:color w:val="000000"/>
          <w:sz w:val="28"/>
          <w:szCs w:val="28"/>
        </w:rPr>
        <w:t>ru.463193242010001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55F9E" w:rsidRDefault="00355F9E" w:rsidP="003C2FC0">
      <w:pPr>
        <w:pStyle w:val="a0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55F9E" w:rsidRDefault="00355F9E" w:rsidP="003C2FC0">
      <w:pPr>
        <w:pStyle w:val="a0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355F9E" w:rsidSect="00773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1A9"/>
    <w:rsid w:val="000853DB"/>
    <w:rsid w:val="000D7D36"/>
    <w:rsid w:val="00104794"/>
    <w:rsid w:val="00172A17"/>
    <w:rsid w:val="00277AB5"/>
    <w:rsid w:val="002E1DD3"/>
    <w:rsid w:val="002F1006"/>
    <w:rsid w:val="00305865"/>
    <w:rsid w:val="00355F9E"/>
    <w:rsid w:val="003C2FC0"/>
    <w:rsid w:val="00413E28"/>
    <w:rsid w:val="00553AC6"/>
    <w:rsid w:val="00583B98"/>
    <w:rsid w:val="00611132"/>
    <w:rsid w:val="00663600"/>
    <w:rsid w:val="00680742"/>
    <w:rsid w:val="006D74A9"/>
    <w:rsid w:val="00770005"/>
    <w:rsid w:val="00773975"/>
    <w:rsid w:val="0085514D"/>
    <w:rsid w:val="00923BFC"/>
    <w:rsid w:val="00A124AB"/>
    <w:rsid w:val="00B03806"/>
    <w:rsid w:val="00BA7720"/>
    <w:rsid w:val="00BC3BAE"/>
    <w:rsid w:val="00C070B4"/>
    <w:rsid w:val="00C401A9"/>
    <w:rsid w:val="00E262D4"/>
    <w:rsid w:val="00E541A0"/>
    <w:rsid w:val="00EA18BA"/>
    <w:rsid w:val="00FF7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75"/>
    <w:pPr>
      <w:spacing w:after="200" w:line="276" w:lineRule="auto"/>
    </w:pPr>
  </w:style>
  <w:style w:type="paragraph" w:styleId="Heading1">
    <w:name w:val="heading 1"/>
    <w:basedOn w:val="Normal"/>
    <w:next w:val="BodyText"/>
    <w:link w:val="Heading1Char"/>
    <w:uiPriority w:val="99"/>
    <w:qFormat/>
    <w:rsid w:val="00553AC6"/>
    <w:pPr>
      <w:widowControl w:val="0"/>
      <w:tabs>
        <w:tab w:val="left" w:pos="709"/>
      </w:tabs>
      <w:suppressAutoHyphens/>
      <w:spacing w:before="108" w:after="108" w:line="100" w:lineRule="atLeast"/>
      <w:jc w:val="center"/>
      <w:outlineLvl w:val="0"/>
    </w:pPr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3AC6"/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character" w:styleId="Strong">
    <w:name w:val="Strong"/>
    <w:basedOn w:val="DefaultParagraphFont"/>
    <w:uiPriority w:val="99"/>
    <w:qFormat/>
    <w:rsid w:val="00C401A9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C401A9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a">
    <w:name w:val="Базовый"/>
    <w:uiPriority w:val="99"/>
    <w:rsid w:val="00C401A9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</w:rPr>
  </w:style>
  <w:style w:type="paragraph" w:customStyle="1" w:styleId="a0">
    <w:name w:val="Содержимое таблицы"/>
    <w:basedOn w:val="Normal"/>
    <w:uiPriority w:val="99"/>
    <w:rsid w:val="00C401A9"/>
    <w:pPr>
      <w:widowControl w:val="0"/>
      <w:suppressLineNumbers/>
      <w:suppressAutoHyphens/>
      <w:spacing w:after="0" w:line="240" w:lineRule="auto"/>
    </w:pPr>
    <w:rPr>
      <w:rFonts w:ascii="Arial" w:hAnsi="Arial" w:cs="Arial"/>
      <w:kern w:val="2"/>
      <w:sz w:val="20"/>
      <w:szCs w:val="20"/>
    </w:rPr>
  </w:style>
  <w:style w:type="paragraph" w:customStyle="1" w:styleId="1">
    <w:name w:val="Абзац списка1"/>
    <w:basedOn w:val="Normal"/>
    <w:uiPriority w:val="99"/>
    <w:rsid w:val="00583B98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1"/>
      <w:lang w:eastAsia="ar-SA"/>
    </w:rPr>
  </w:style>
  <w:style w:type="paragraph" w:customStyle="1" w:styleId="p5">
    <w:name w:val="p5"/>
    <w:basedOn w:val="Normal"/>
    <w:uiPriority w:val="99"/>
    <w:rsid w:val="00583B98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1"/>
      <w:lang w:eastAsia="ar-SA"/>
    </w:rPr>
  </w:style>
  <w:style w:type="paragraph" w:customStyle="1" w:styleId="2">
    <w:name w:val="Абзац списка2"/>
    <w:basedOn w:val="Normal"/>
    <w:uiPriority w:val="99"/>
    <w:rsid w:val="00172A17"/>
    <w:pPr>
      <w:tabs>
        <w:tab w:val="left" w:pos="709"/>
      </w:tabs>
      <w:suppressAutoHyphens/>
      <w:spacing w:line="276" w:lineRule="atLeast"/>
    </w:pPr>
    <w:rPr>
      <w:rFonts w:cs="Calibri"/>
      <w:color w:val="00000A"/>
      <w:kern w:val="1"/>
      <w:lang w:eastAsia="ar-SA"/>
    </w:rPr>
  </w:style>
  <w:style w:type="paragraph" w:styleId="ListParagraph">
    <w:name w:val="List Paragraph"/>
    <w:basedOn w:val="Normal"/>
    <w:uiPriority w:val="99"/>
    <w:qFormat/>
    <w:rsid w:val="00BC3BAE"/>
    <w:pPr>
      <w:ind w:left="720"/>
    </w:pPr>
    <w:rPr>
      <w:rFonts w:cs="Calibri"/>
    </w:rPr>
  </w:style>
  <w:style w:type="character" w:styleId="Hyperlink">
    <w:name w:val="Hyperlink"/>
    <w:basedOn w:val="DefaultParagraphFont"/>
    <w:uiPriority w:val="99"/>
    <w:rsid w:val="003C2FC0"/>
    <w:rPr>
      <w:rFonts w:ascii="Times New Roman" w:hAnsi="Times New Roman" w:cs="Times New Roman"/>
      <w:color w:val="auto"/>
      <w:u w:val="single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3C2FC0"/>
    <w:rPr>
      <w:rFonts w:ascii="Calibri" w:hAnsi="Calibri" w:cs="Calibri"/>
      <w:sz w:val="22"/>
      <w:lang w:val="ru-RU" w:eastAsia="ru-RU" w:bidi="ar-SA"/>
    </w:rPr>
  </w:style>
  <w:style w:type="paragraph" w:styleId="BodyText">
    <w:name w:val="Body Text"/>
    <w:basedOn w:val="Normal"/>
    <w:link w:val="BodyTextChar"/>
    <w:uiPriority w:val="99"/>
    <w:semiHidden/>
    <w:rsid w:val="00553A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53AC6"/>
    <w:rPr>
      <w:rFonts w:cs="Times New Roman"/>
    </w:rPr>
  </w:style>
  <w:style w:type="paragraph" w:customStyle="1" w:styleId="a1">
    <w:name w:val="Прижатый влево"/>
    <w:basedOn w:val="Normal"/>
    <w:next w:val="Normal"/>
    <w:uiPriority w:val="99"/>
    <w:rsid w:val="00E262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hyperlink" Target="http://docs.cntd.ru/document/901918785" TargetMode="External"/><Relationship Id="rId4" Type="http://schemas.openxmlformats.org/officeDocument/2006/relationships/hyperlink" Target="consultantplus://offline/ref=8B63124162232475BDBCC56823A108D354E5A6B035B721FDEB23E6Y7h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4</Pages>
  <Words>1148</Words>
  <Characters>6549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Хачатрян</dc:creator>
  <cp:keywords/>
  <dc:description/>
  <cp:lastModifiedBy>Админ</cp:lastModifiedBy>
  <cp:revision>17</cp:revision>
  <dcterms:created xsi:type="dcterms:W3CDTF">2018-11-19T12:24:00Z</dcterms:created>
  <dcterms:modified xsi:type="dcterms:W3CDTF">2019-01-24T08:14:00Z</dcterms:modified>
</cp:coreProperties>
</file>